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C1" w:rsidRDefault="00DA68C1">
      <w:pPr>
        <w:ind w:firstLineChars="200" w:firstLine="562"/>
        <w:rPr>
          <w:b/>
          <w:bCs/>
          <w:sz w:val="28"/>
          <w:szCs w:val="28"/>
        </w:rPr>
      </w:pPr>
    </w:p>
    <w:p w:rsidR="00DA68C1" w:rsidRDefault="00467E4F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bookmarkStart w:id="0" w:name="_GoBack"/>
      <w:bookmarkEnd w:id="0"/>
      <w:r w:rsidR="00601C64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：参赛产品的类别及要求</w:t>
      </w:r>
    </w:p>
    <w:p w:rsidR="00DA68C1" w:rsidRDefault="00467E4F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（可作为产品设计类别的参考）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参赛商品类别</w:t>
      </w:r>
      <w:r>
        <w:rPr>
          <w:rFonts w:hint="eastAsia"/>
          <w:sz w:val="28"/>
          <w:szCs w:val="28"/>
        </w:rPr>
        <w:t>: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旅游食品类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旅游即食类的地方风味特色食品等。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即食类的地方风味特色食品是指经过加工的、有包装的、打开包装即可食用的、具有地方独特风味的固体状的食品。不包括调味品和烟草或只作药品用的物质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旅游茶品类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茶叶、咖啡和其它以果实、花、叶类等冲泡制品。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基本茶类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绿茶、红茶、乌龙茶、白茶、黄茶、黑茶。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再加工茶类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以各种毛茶或精制茶再加工而成的，包括花茶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紧压茶、萃取茶、果味茶等。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类茶类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类茶植物加工制成的，不是真正的茶。包括咖啡、枸杞、杜仲、黄芪等。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旅游饮品类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旅游即食类的液体非酒精饮品，以及颗粒或粉末状态的即冲即饮的饮品。不包括只作药品用的物质。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旅游酒类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地方久负盛名的白酒、啤酒、葡萄酒、黄酒、米酒等，不包括药酒。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第五类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旅游佐餐调味品类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即食类的油、酱油、醋、酱、乳等，以及速食类的调味包等。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旅游纺织品和皮毛类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以丝绸、棉、麻和皮毛等为原材料的服饰、家用纺织品等。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服饰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以丝绸、棉、麻、化纤和皮毛等为原材料的工业化生产的袜子、手套、围巾、领带、提包</w:t>
      </w:r>
      <w:r>
        <w:rPr>
          <w:rFonts w:hint="eastAsia"/>
          <w:sz w:val="28"/>
          <w:szCs w:val="28"/>
        </w:rPr>
        <w:t>、阳伞、发饰等。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家用纺织品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以丝绸、棉、麻、化纤和皮毛等为原材料，工业化生产的床上用品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套罩类、枕类、被褥类等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、洗漱厨房纺织品、家具纺织品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靠垫、坐垫等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不包括服装、鞋、帽、箱包。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旅游箱包类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购物袋、手提包、手拿包、钱包、背包、单肩包、挎包、腰包、拉杆箱、手提箱等。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旅游鞋帽类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以丝绸、棉、麻、毛、皮、化纤等为原材料的工业化生产的鞋、帽。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旅游电子类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个人可穿戴设备、手机和计算机外围设备等。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个人可穿戴设备包括</w:t>
      </w:r>
      <w:r>
        <w:rPr>
          <w:rFonts w:hint="eastAsia"/>
          <w:sz w:val="28"/>
          <w:szCs w:val="28"/>
        </w:rPr>
        <w:t>：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智能手表、智能腕带、智能眼镜、智能头盔、智能头带、智能鞋、智能书包、智能拐杖、智能配饰等。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旅游电器类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小型旅游电器，包括小型制冷电器。包括车载冰箱、车载冷饮机等。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小型空调器，包括小型的空调器、电扇、冷热风器、空气去湿器等。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小型清洁电器，包括电熨斗、小型吸尘器等。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小型厨房电器，包括小型的电灶、微波炉、电磁灶、电烤箱、电饭锅、电热水器、食物加工机等。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小型电暖器具，包括电热毯、空间加热器。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小型整容保健电器，包括电动剃须刀、电吹风、小型的整发器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超声波洗面器、电动按摩器。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小型声像电器，包括微型投影仪、小型的电视机、收音机、录音机、录像机、摄像机等。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其他小型电器。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第十一类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旅游日用陶瓷和玻璃类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、生活日用类陶瓷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陶器、瓷器、砂器等。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传统日用陶瓷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工业化生产的餐具、茶具、咖啡具、酒具、陶瓷办公用品和其他生活器具。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新型生活日用陶瓷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陶瓷刀等。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生活日用类、装饰类等玻璃制品，包括琉璃。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、生活日用类玻璃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工业化生产的日用类玻璃生活器具和家庭或办公装饰类等玻璃制品，包括琉璃制品。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第十二类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旅游日用金属和石质品类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生活日用类金属器皿、器具、厨房用品等。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工业化生产的生活日</w:t>
      </w:r>
      <w:r>
        <w:rPr>
          <w:rFonts w:hint="eastAsia"/>
          <w:sz w:val="28"/>
          <w:szCs w:val="28"/>
        </w:rPr>
        <w:t>用类餐具、茶具、咖啡具、酒具、金属、办公用品和其他生活器具。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旅游日用石质的工业化生产的器皿、器具、厨房或者办公用品等。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第十三类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旅游日用合成品类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生活日用类合成材料的居家用品、办公用品和其他生活器皿、器具等。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不含箱包、鞋帽、首饰等。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第十四类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旅游日用竹木品类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生活日用类竹、木制品以及衍生品等。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餐具类，如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筷子、碗、碟等。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办公类，如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竹、木办公用品、书签等。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小型家居类，如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灯具、垫、瓶、盒、罐等。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纸制品类，如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本、书画纸等。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其他生活器具类。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不含家具、根雕、箱包等。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第十五类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旅游化妆品和洗护用品类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以护肤、美容、修饰为目的的日用天然和化学的工业产品和洗护身体、衣物的日用天然和化学的工业产品。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第十六类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旅游个人装备品和体育用品类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</w:t>
      </w:r>
      <w:r>
        <w:rPr>
          <w:rFonts w:hint="eastAsia"/>
          <w:sz w:val="28"/>
          <w:szCs w:val="28"/>
        </w:rPr>
        <w:t>: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照明类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头灯、手电、营灯等</w:t>
      </w:r>
      <w:r>
        <w:rPr>
          <w:rFonts w:hint="eastAsia"/>
          <w:sz w:val="28"/>
          <w:szCs w:val="28"/>
        </w:rPr>
        <w:t>)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炊具类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烧烤炉、套锅等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水具类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户外水壶、水袋、净水器等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野营类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睡袋、帐篷等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交通类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自行车、登山杖、指南针等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折椅、运动手表、望远镜等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不含旅游个人穿着、箱包、鞋帽等。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第十七类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旅游首饰类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以各种金属材料，宝玉石材料，有机材料以及仿制品等加工而成的雀钗、耳环、项链、戒指、</w:t>
      </w:r>
      <w:r>
        <w:rPr>
          <w:rFonts w:hint="eastAsia"/>
          <w:sz w:val="28"/>
          <w:szCs w:val="28"/>
        </w:rPr>
        <w:t>手镯等装饰人体的装饰品。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第十八类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旅游玩具和趣味园艺工具类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旅游玩具是具有娱乐性、教育性、安全性，供玩耍游戏的工业化生产的器物，包括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拼图玩具、游戏玩具、数字算盘文字玩具、工具玩具、益智组合玩具、积木、交通玩具、拖拉玩具、拼板玩具、卡通玩偶等。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旅游趣味园艺工具是具有娱乐性、教育性、安全性的工业化生产的园艺工具。包括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铲、扒、锹、盆、盒等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第十九类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旅游工艺品类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手工为主制作的、传统工艺特色的工艺美术品、民间工艺制品等。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工艺美术品大类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包括陶瓷工艺品、雕塑工艺品、玉器、织锦、刺绣、印染手工艺品、花边、编织工艺品、地毯和壁毯、漆器、金属工艺品、工艺画、皮雕画等。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观赏类的民间工艺制品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如年画、剪纸、刻纸、花灯、扇面画、</w:t>
      </w:r>
      <w:r>
        <w:rPr>
          <w:rFonts w:hint="eastAsia"/>
          <w:sz w:val="28"/>
          <w:szCs w:val="28"/>
        </w:rPr>
        <w:lastRenderedPageBreak/>
        <w:t>炕围画、屏风、铁画、烙画、彩绘泥塑、面塑、装饰性摆件、各种装饰画装饰挂件等。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玩赏类民间工艺制品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如传统皮影、木偶、风筝、空竹、风车等。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不含箱包、首饰、玩具等。</w:t>
      </w:r>
    </w:p>
    <w:p w:rsidR="00DA68C1" w:rsidRDefault="00467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第二十类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旅游纪念品和文具类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旅游纪念品包括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具有纪念意义的小型低值旅游商品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如徽章、钥匙链、冰箱贴、明信片等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A68C1" w:rsidRDefault="00467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旅游文具包括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学生和办公常用的笔、本、盒、夹、垫等。</w:t>
      </w:r>
    </w:p>
    <w:sectPr w:rsidR="00DA68C1" w:rsidSect="00DA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4F" w:rsidRDefault="00467E4F" w:rsidP="00601C64">
      <w:r>
        <w:separator/>
      </w:r>
    </w:p>
  </w:endnote>
  <w:endnote w:type="continuationSeparator" w:id="1">
    <w:p w:rsidR="00467E4F" w:rsidRDefault="00467E4F" w:rsidP="0060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4F" w:rsidRDefault="00467E4F" w:rsidP="00601C64">
      <w:r>
        <w:separator/>
      </w:r>
    </w:p>
  </w:footnote>
  <w:footnote w:type="continuationSeparator" w:id="1">
    <w:p w:rsidR="00467E4F" w:rsidRDefault="00467E4F" w:rsidP="00601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8C1"/>
    <w:rsid w:val="00467E4F"/>
    <w:rsid w:val="00601C64"/>
    <w:rsid w:val="00DA68C1"/>
    <w:rsid w:val="075B3011"/>
    <w:rsid w:val="182312DD"/>
    <w:rsid w:val="1924173D"/>
    <w:rsid w:val="224048DC"/>
    <w:rsid w:val="23AB1DB5"/>
    <w:rsid w:val="24F00EA4"/>
    <w:rsid w:val="394A65DA"/>
    <w:rsid w:val="40C37D7D"/>
    <w:rsid w:val="527225BD"/>
    <w:rsid w:val="654E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8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1C64"/>
    <w:rPr>
      <w:kern w:val="2"/>
      <w:sz w:val="18"/>
      <w:szCs w:val="18"/>
    </w:rPr>
  </w:style>
  <w:style w:type="paragraph" w:styleId="a4">
    <w:name w:val="footer"/>
    <w:basedOn w:val="a"/>
    <w:link w:val="Char0"/>
    <w:rsid w:val="0060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1C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1874</Characters>
  <Application>Microsoft Office Word</Application>
  <DocSecurity>0</DocSecurity>
  <Lines>15</Lines>
  <Paragraphs>4</Paragraphs>
  <ScaleCrop>false</ScaleCrop>
  <Company>china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2019-08-22T02:50:00Z</dcterms:created>
  <dcterms:modified xsi:type="dcterms:W3CDTF">2019-09-18T08:15:00Z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